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8E10FF">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8E10FF">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8E10FF">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8E10FF">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8E10FF">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4ED5C242" w:rsidR="000D0B05" w:rsidRDefault="004A5925" w:rsidP="004A5925">
      <w:pPr>
        <w:pStyle w:val="Beschriftung"/>
      </w:pPr>
      <w:r>
        <w:t xml:space="preserve">Figure </w:t>
      </w:r>
      <w:fldSimple w:instr=" STYLEREF 1 \s ">
        <w:r w:rsidR="00F30AEA">
          <w:rPr>
            <w:noProof/>
          </w:rPr>
          <w:t>1</w:t>
        </w:r>
      </w:fldSimple>
      <w:r w:rsidR="0096747E">
        <w:noBreakHyphen/>
      </w:r>
      <w:fldSimple w:instr=" SEQ Figure \* ARABIC \s 1 ">
        <w:r w:rsidR="00F30AEA">
          <w:rPr>
            <w:noProof/>
          </w:rPr>
          <w:t>1</w:t>
        </w:r>
      </w:fldSimple>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Pr="00D26A38" w:rsidRDefault="00055FC1" w:rsidP="00D26A38">
      <w:pPr>
        <w:rPr>
          <w:lang w:eastAsia="en-GB"/>
        </w:rPr>
      </w:pPr>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45E106B8" w14:textId="446DE626" w:rsidR="00F00501" w:rsidRDefault="00F00501" w:rsidP="00EE57B6">
      <w:pPr>
        <w:pStyle w:val="berschrift2"/>
      </w:pPr>
      <w:r>
        <w:t xml:space="preserve">Shaft </w:t>
      </w:r>
      <w:r w:rsidR="003C6161">
        <w:t>Hub Joint</w:t>
      </w:r>
    </w:p>
    <w:p w14:paraId="0DB6F1A7" w14:textId="7E2F5170" w:rsidR="00F00501" w:rsidRDefault="00F54672" w:rsidP="00F00501">
      <w:pPr>
        <w:rPr>
          <w:lang w:eastAsia="en-GB"/>
        </w:rPr>
      </w:pPr>
      <w:r>
        <w:rPr>
          <w:noProof/>
          <w:lang w:val="de-DE" w:eastAsia="de-DE"/>
        </w:rPr>
        <w:drawing>
          <wp:anchor distT="0" distB="0" distL="114300" distR="114300" simplePos="0" relativeHeight="251665408" behindDoc="0" locked="0" layoutInCell="1" allowOverlap="1" wp14:anchorId="2DD3925A" wp14:editId="32A257C5">
            <wp:simplePos x="0" y="0"/>
            <wp:positionH relativeFrom="column">
              <wp:posOffset>1398270</wp:posOffset>
            </wp:positionH>
            <wp:positionV relativeFrom="paragraph">
              <wp:posOffset>31750</wp:posOffset>
            </wp:positionV>
            <wp:extent cx="1504950" cy="10947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014" t="46292" r="35275" b="42757"/>
                    <a:stretch/>
                  </pic:blipFill>
                  <pic:spPr bwMode="auto">
                    <a:xfrm>
                      <a:off x="0" y="0"/>
                      <a:ext cx="150495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noProof/>
          <w:lang w:val="de-DE" w:eastAsia="de-DE"/>
        </w:rPr>
        <w:drawing>
          <wp:anchor distT="0" distB="0" distL="114300" distR="114300" simplePos="0" relativeHeight="251664384" behindDoc="0" locked="0" layoutInCell="1" allowOverlap="1" wp14:anchorId="6AD29A69" wp14:editId="0ADCC74E">
            <wp:simplePos x="0" y="0"/>
            <wp:positionH relativeFrom="margin">
              <wp:align>left</wp:align>
            </wp:positionH>
            <wp:positionV relativeFrom="paragraph">
              <wp:posOffset>33303</wp:posOffset>
            </wp:positionV>
            <wp:extent cx="1354455" cy="109474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lang w:eastAsia="en-GB"/>
        </w:rPr>
        <w:t xml:space="preserve">The shaft </w:t>
      </w:r>
      <w:r w:rsidR="003C6161">
        <w:rPr>
          <w:lang w:eastAsia="en-GB"/>
        </w:rPr>
        <w:t xml:space="preserve">hub joint </w:t>
      </w:r>
      <w:r w:rsidR="00F00501">
        <w:rPr>
          <w:lang w:eastAsia="en-GB"/>
        </w:rPr>
        <w:t>in the shoulder has to transmit an im</w:t>
      </w:r>
      <w:r w:rsidR="00E563D1">
        <w:rPr>
          <w:lang w:eastAsia="en-GB"/>
        </w:rPr>
        <w:t>pressive torque of up to 10Nm in the first joint</w:t>
      </w:r>
      <w:bookmarkStart w:id="2" w:name="_GoBack"/>
      <w:bookmarkEnd w:id="2"/>
      <w:r w:rsidR="00F00501">
        <w:rPr>
          <w:lang w:eastAsia="en-GB"/>
        </w:rPr>
        <w:t xml:space="preserve">, therefore a stable shaft to collar connection is required. I use a feather key those high-torque connections, </w:t>
      </w:r>
      <w:r w:rsidR="006E3509">
        <w:rPr>
          <w:lang w:eastAsia="en-GB"/>
        </w:rPr>
        <w:t>although</w:t>
      </w:r>
      <w:r w:rsidR="00F00501">
        <w:rPr>
          <w:lang w:eastAsia="en-GB"/>
        </w:rPr>
        <w:t xml:space="preserve"> it requires a lot of filing </w:t>
      </w:r>
      <w:r w:rsidR="009E5A8B">
        <w:rPr>
          <w:lang w:eastAsia="en-GB"/>
        </w:rPr>
        <w:t>to make</w:t>
      </w:r>
      <w:r w:rsidR="00F00501">
        <w:rPr>
          <w:lang w:eastAsia="en-GB"/>
        </w:rPr>
        <w:t xml:space="preserve"> the notch in the belt pulley. </w:t>
      </w:r>
      <w:r w:rsidR="003C6161">
        <w:rPr>
          <w:lang w:eastAsia="en-GB"/>
        </w:rPr>
        <w:t xml:space="preserve">The notch in the joint is done with a milling machine. </w:t>
      </w:r>
      <w:r w:rsidR="00F00501">
        <w:rPr>
          <w:lang w:eastAsia="en-GB"/>
        </w:rPr>
        <w:t>The other connections are done with simple grub screws</w:t>
      </w:r>
    </w:p>
    <w:p w14:paraId="7D9B2C44" w14:textId="2A65AB1A" w:rsidR="00F00501" w:rsidRPr="00F00501" w:rsidRDefault="00F00501" w:rsidP="00F00501">
      <w:pPr>
        <w:rPr>
          <w:lang w:eastAsia="en-GB"/>
        </w:rPr>
      </w:pPr>
    </w:p>
    <w:p w14:paraId="163D3E4F" w14:textId="12A19C61" w:rsidR="0007702B" w:rsidRDefault="0007702B" w:rsidP="00F00501">
      <w:pPr>
        <w:pStyle w:val="berschrift1"/>
      </w:pPr>
      <w:bookmarkStart w:id="3" w:name="_Toc461752010"/>
      <w:r w:rsidRPr="00F00501">
        <w:t>Architecture</w:t>
      </w:r>
      <w:bookmarkEnd w:id="3"/>
    </w:p>
    <w:p w14:paraId="44BCD1D4" w14:textId="3E07073C" w:rsidR="009041E2" w:rsidRDefault="009041E2" w:rsidP="00DB38E3">
      <w:r>
        <w:t>In general, the data flow looks like this:</w:t>
      </w:r>
    </w:p>
    <w:p w14:paraId="5836C5C3" w14:textId="77777777" w:rsidR="009041E2" w:rsidRDefault="009041E2" w:rsidP="009041E2">
      <w:r>
        <w:rPr>
          <w:noProof/>
          <w:lang w:val="de-DE" w:eastAsia="de-DE"/>
        </w:rPr>
        <w:lastRenderedPageBreak/>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(Herkulex DRS-101) are controlled directly by the controller board with an ATMega644 on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lastRenderedPageBreak/>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2770E668" w:rsidR="0007702B" w:rsidRDefault="00B21EDD" w:rsidP="00B21EDD">
      <w:pPr>
        <w:pStyle w:val="Beschriftung"/>
      </w:pPr>
      <w:r>
        <w:t xml:space="preserve">Figure </w:t>
      </w:r>
      <w:fldSimple w:instr=" STYLEREF 1 \s ">
        <w:r w:rsidR="00F30AEA">
          <w:rPr>
            <w:noProof/>
          </w:rPr>
          <w:t>2</w:t>
        </w:r>
      </w:fldSimple>
      <w:r w:rsidR="0096747E">
        <w:noBreakHyphen/>
      </w:r>
      <w:fldSimple w:instr=" SEQ Figure \* ARABIC \s 1 ">
        <w:r w:rsidR="00F30AEA">
          <w:rPr>
            <w:noProof/>
          </w:rPr>
          <w:t>1</w:t>
        </w:r>
      </w:fldSimple>
      <w:r>
        <w:t xml:space="preserve"> Architecture</w:t>
      </w:r>
    </w:p>
    <w:p w14:paraId="396EB26E" w14:textId="2917DF1A"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r>
        <w:t>. Besides micro interpolation of the trajectory, the controller board takes care of the speed profile, i.e. it limits the acceleration and speed of each actuator.</w:t>
      </w:r>
      <w:r w:rsidR="003F40F3">
        <w:t xml:space="preserve"> The controller board is a DIY board around an ATMega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61752011"/>
      <w:r w:rsidRPr="00F00501">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6172DA52"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smoth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Lets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8E10FF"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x,y,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065A732C" w:rsidR="0096747E" w:rsidRDefault="0096747E" w:rsidP="0096747E">
      <w:pPr>
        <w:pStyle w:val="Beschriftung"/>
      </w:pPr>
      <w:r>
        <w:t xml:space="preserve">Figure </w:t>
      </w:r>
      <w:fldSimple w:instr=" STYLEREF 1 \s ">
        <w:r w:rsidR="00F30AEA">
          <w:rPr>
            <w:noProof/>
          </w:rPr>
          <w:t>3</w:t>
        </w:r>
      </w:fldSimple>
      <w:r>
        <w:noBreakHyphen/>
      </w:r>
      <w:fldSimple w:instr=" SEQ Figure \* ARABIC \s 1 ">
        <w:r w:rsidR="00F30AEA">
          <w:rPr>
            <w:noProof/>
          </w:rPr>
          <w:t>1</w:t>
        </w:r>
      </w:fldSimple>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37ABA48" w:rsidR="0096747E" w:rsidRDefault="0096747E" w:rsidP="0096747E">
      <w:pPr>
        <w:pStyle w:val="Beschriftung"/>
      </w:pPr>
      <w:r>
        <w:t xml:space="preserve">Figure </w:t>
      </w:r>
      <w:fldSimple w:instr=" STYLEREF 1 \s ">
        <w:r w:rsidR="00F30AEA">
          <w:rPr>
            <w:noProof/>
          </w:rPr>
          <w:t>3</w:t>
        </w:r>
      </w:fldSimple>
      <w:r>
        <w:noBreakHyphen/>
      </w:r>
      <w:fldSimple w:instr=" SEQ Figure \* ARABIC \s 1 ">
        <w:r w:rsidR="00F30AEA">
          <w:rPr>
            <w:noProof/>
          </w:rPr>
          <w:t>2</w:t>
        </w:r>
      </w:fldSimple>
      <w:r>
        <w:t xml:space="preserve"> position diagram with trapezoid speed profile</w:t>
      </w:r>
    </w:p>
    <w:p w14:paraId="41347967" w14:textId="6C80442D"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8E10FF"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8E10FF"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8E10FF"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t</w:t>
      </w:r>
      <w:r w:rsidRPr="009F2239">
        <w:rPr>
          <w:vertAlign w:val="subscript"/>
        </w:rPr>
        <w:t>g</w:t>
      </w:r>
      <w:r>
        <w:t>.</w:t>
      </w:r>
      <w:r>
        <w:rPr>
          <w:rStyle w:val="Funotenzeichen"/>
        </w:rPr>
        <w:footnoteReference w:id="1"/>
      </w:r>
    </w:p>
    <w:p w14:paraId="4444B2A3" w14:textId="1A85F8ED" w:rsidR="008E10FF" w:rsidRPr="00E56F97" w:rsidRDefault="008B62F8" w:rsidP="00E56F97">
      <w:r>
        <w:t xml:space="preserve">Having a nice trajectory,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61752012"/>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1CD57223" w:rsidR="00B41C03" w:rsidRDefault="00B41C03" w:rsidP="00B41C03">
      <w:pPr>
        <w:pStyle w:val="Beschriftung"/>
      </w:pPr>
      <w:bookmarkStart w:id="9" w:name="_Ref459725237"/>
      <w:r>
        <w:t xml:space="preserve">Figure </w:t>
      </w:r>
      <w:fldSimple w:instr=" STYLEREF 1 \s ">
        <w:r w:rsidR="00F30AEA">
          <w:rPr>
            <w:noProof/>
          </w:rPr>
          <w:t>4</w:t>
        </w:r>
      </w:fldSimple>
      <w:r w:rsidR="0096747E">
        <w:noBreakHyphen/>
      </w:r>
      <w:fldSimple w:instr=" SEQ Figure \* ARABIC \s 1 ">
        <w:r w:rsidR="00F30AEA">
          <w:rPr>
            <w:noProof/>
          </w:rPr>
          <w:t>1</w:t>
        </w:r>
      </w:fldSimple>
      <w:bookmarkEnd w:id="9"/>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wrist-center-point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F30AEA">
          <w:rPr>
            <w:noProof/>
          </w:rPr>
          <w:t>4</w:t>
        </w:r>
      </w:fldSimple>
      <w:r>
        <w:noBreakHyphen/>
      </w:r>
      <w:fldSimple w:instr=" SEQ Table \* ARABIC \s 1 ">
        <w:r w:rsidR="00F30AEA">
          <w:rPr>
            <w:noProof/>
          </w:rPr>
          <w:t>1</w:t>
        </w:r>
      </w:fldSimple>
      <w:bookmarkEnd w:id="10"/>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8E10FF"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8E10FF"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8E10FF"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8E10FF"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8E10FF"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8E10FF"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8E10FF"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8E10FF"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8E10FF"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8E10FF"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8E10FF"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8E10FF"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8E10FF"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56021852" w:rsidR="001E196A" w:rsidRDefault="00621196" w:rsidP="00621196">
      <w:pPr>
        <w:pStyle w:val="Beschriftung"/>
      </w:pPr>
      <w:r>
        <w:t xml:space="preserve">Figure </w:t>
      </w:r>
      <w:fldSimple w:instr=" STYLEREF 1 \s ">
        <w:r w:rsidR="00F30AEA">
          <w:rPr>
            <w:noProof/>
          </w:rPr>
          <w:t>4</w:t>
        </w:r>
      </w:fldSimple>
      <w:r w:rsidR="0096747E">
        <w:noBreakHyphen/>
      </w:r>
      <w:fldSimple w:instr=" SEQ Figure \* ARABIC \s 1 ">
        <w:r w:rsidR="00F30AEA">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8E10FF"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8E10FF"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11AB6E95" w:rsidR="00AC4B32" w:rsidRPr="007B1E2F" w:rsidRDefault="00AC4B32" w:rsidP="00AC4B32">
      <w:pPr>
        <w:pStyle w:val="Beschriftung"/>
        <w:rPr>
          <w:noProof/>
        </w:rPr>
      </w:pPr>
      <w:r>
        <w:t xml:space="preserve">Figure </w:t>
      </w:r>
      <w:fldSimple w:instr=" STYLEREF 1 \s ">
        <w:r w:rsidR="00F30AEA">
          <w:rPr>
            <w:noProof/>
          </w:rPr>
          <w:t>4</w:t>
        </w:r>
      </w:fldSimple>
      <w:r w:rsidR="0096747E">
        <w:noBreakHyphen/>
      </w:r>
      <w:fldSimple w:instr=" SEQ Figure \* ARABIC \s 1 ">
        <w:r w:rsidR="00F30AEA">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9F78B1F" w:rsidR="00AC4B32" w:rsidRDefault="00B84405" w:rsidP="00B84405">
      <w:pPr>
        <w:pStyle w:val="Beschriftung"/>
      </w:pPr>
      <w:r>
        <w:t xml:space="preserve">Figure </w:t>
      </w:r>
      <w:fldSimple w:instr=" STYLEREF 1 \s ">
        <w:r w:rsidR="00F30AEA">
          <w:rPr>
            <w:noProof/>
          </w:rPr>
          <w:t>4</w:t>
        </w:r>
      </w:fldSimple>
      <w:r w:rsidR="0096747E">
        <w:noBreakHyphen/>
      </w:r>
      <w:fldSimple w:instr=" SEQ Figure \* ARABIC \s 1 ">
        <w:r w:rsidR="00F30AEA">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8E10FF"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8E10FF"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8E10FF"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8E10FF"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8E10FF"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8E10FF"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8E10FF"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8E10FF"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8E10FF"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8E10FF"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8E10FF"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8E10FF"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8E10FF"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8E10FF"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8E10FF"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8E10FF"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8E10FF"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8E10FF"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8E10FF"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8E10FF"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8E10FF"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8E10FF"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7B2C98C6" w:rsidR="0083514B" w:rsidRDefault="00717433" w:rsidP="00717433">
      <w:pPr>
        <w:pStyle w:val="Beschriftung"/>
      </w:pPr>
      <w:r>
        <w:t xml:space="preserve">Figure </w:t>
      </w:r>
      <w:fldSimple w:instr=" STYLEREF 1 \s ">
        <w:r w:rsidR="00F30AEA">
          <w:rPr>
            <w:noProof/>
          </w:rPr>
          <w:t>5</w:t>
        </w:r>
      </w:fldSimple>
      <w:r w:rsidR="0096747E">
        <w:noBreakHyphen/>
      </w:r>
      <w:fldSimple w:instr=" SEQ Figure \* ARABIC \s 1 ">
        <w:r w:rsidR="00F30AEA">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ATMega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6242" cy="3760398"/>
                    </a:xfrm>
                    <a:prstGeom prst="rect">
                      <a:avLst/>
                    </a:prstGeom>
                  </pic:spPr>
                </pic:pic>
              </a:graphicData>
            </a:graphic>
          </wp:inline>
        </w:drawing>
      </w:r>
    </w:p>
    <w:p w14:paraId="3E34B984" w14:textId="0EBB9B3C" w:rsidR="00717433" w:rsidRDefault="005225DE" w:rsidP="005225DE">
      <w:pPr>
        <w:pStyle w:val="Beschriftung"/>
      </w:pPr>
      <w:r>
        <w:t xml:space="preserve">Figure </w:t>
      </w:r>
      <w:fldSimple w:instr=" STYLEREF 1 \s ">
        <w:r w:rsidR="00F30AEA">
          <w:rPr>
            <w:noProof/>
          </w:rPr>
          <w:t>5</w:t>
        </w:r>
      </w:fldSimple>
      <w:r w:rsidR="0096747E">
        <w:noBreakHyphen/>
      </w:r>
      <w:fldSimple w:instr=" SEQ Figure \* ARABIC \s 1 ">
        <w:r w:rsidR="00F30AEA">
          <w:rPr>
            <w:noProof/>
          </w:rPr>
          <w:t>2</w:t>
        </w:r>
      </w:fldSimple>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On the top there is the ATMega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2526BCE2"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fldSimple w:instr=" STYLEREF 1 \s ">
        <w:r w:rsidR="00F30AEA">
          <w:rPr>
            <w:noProof/>
          </w:rPr>
          <w:t>5</w:t>
        </w:r>
      </w:fldSimple>
      <w:r w:rsidR="0096747E">
        <w:noBreakHyphen/>
      </w:r>
      <w:fldSimple w:instr=" SEQ Figure \* ARABIC \s 1 ">
        <w:r w:rsidR="00F30AEA">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./schematics/BotController.sch created with KiCad</w:t>
      </w:r>
    </w:p>
    <w:p w14:paraId="461A660F" w14:textId="27BC05DC" w:rsidR="005B62E8" w:rsidRDefault="005B62E8" w:rsidP="007A2C66">
      <w:pPr>
        <w:pStyle w:val="Listenabsatz"/>
        <w:numPr>
          <w:ilvl w:val="0"/>
          <w:numId w:val="6"/>
        </w:numPr>
      </w:pPr>
      <w:r>
        <w:t>Controller board layout</w:t>
      </w:r>
      <w:r>
        <w:br/>
        <w:t>./schematics/BotController.kicad-pcb</w:t>
      </w:r>
    </w:p>
    <w:p w14:paraId="0F4405D4" w14:textId="77777777" w:rsidR="007A2C66" w:rsidRPr="005B62E8" w:rsidRDefault="007A2C66" w:rsidP="007A2C66">
      <w:pPr>
        <w:pStyle w:val="Listenabsatz"/>
      </w:pPr>
    </w:p>
    <w:sectPr w:rsidR="007A2C66" w:rsidRPr="005B62E8" w:rsidSect="0033034A">
      <w:headerReference w:type="default" r:id="rId30"/>
      <w:footerReference w:type="default" r:id="rId31"/>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8E10FF" w:rsidRDefault="008E10FF" w:rsidP="00647170">
      <w:r>
        <w:separator/>
      </w:r>
    </w:p>
  </w:endnote>
  <w:endnote w:type="continuationSeparator" w:id="0">
    <w:p w14:paraId="0EF6BB80" w14:textId="77777777" w:rsidR="008E10FF" w:rsidRDefault="008E10FF"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8E10FF" w:rsidRPr="00C00906" w:rsidRDefault="008E10FF"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8E10FF" w:rsidRPr="001249DB" w:rsidRDefault="008E10FF"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8E10FF" w:rsidRPr="004579EC" w:rsidRDefault="008E10FF"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E563D1">
                            <w:rPr>
                              <w:rFonts w:ascii="Segoe UI Black" w:hAnsi="Segoe UI Black" w:cs="Gautami"/>
                              <w:b/>
                              <w:noProof/>
                              <w:color w:val="808080" w:themeColor="background1" w:themeShade="80"/>
                              <w:sz w:val="52"/>
                            </w:rPr>
                            <w:t>19</w:t>
                          </w:r>
                          <w:r w:rsidRPr="004579EC">
                            <w:rPr>
                              <w:rFonts w:ascii="Segoe UI Black" w:hAnsi="Segoe UI Black" w:cs="Gautami"/>
                              <w:b/>
                              <w:color w:val="808080" w:themeColor="background1" w:themeShade="80"/>
                              <w:sz w:val="52"/>
                            </w:rPr>
                            <w:fldChar w:fldCharType="end"/>
                          </w:r>
                        </w:p>
                        <w:p w14:paraId="23FC121C" w14:textId="53C5EF2E" w:rsidR="008E10FF" w:rsidRPr="004579EC" w:rsidRDefault="008E10FF">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8E10FF" w:rsidRPr="004579EC" w:rsidRDefault="008E10FF"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E563D1">
                      <w:rPr>
                        <w:rFonts w:ascii="Segoe UI Black" w:hAnsi="Segoe UI Black" w:cs="Gautami"/>
                        <w:b/>
                        <w:noProof/>
                        <w:color w:val="808080" w:themeColor="background1" w:themeShade="80"/>
                        <w:sz w:val="52"/>
                      </w:rPr>
                      <w:t>19</w:t>
                    </w:r>
                    <w:r w:rsidRPr="004579EC">
                      <w:rPr>
                        <w:rFonts w:ascii="Segoe UI Black" w:hAnsi="Segoe UI Black" w:cs="Gautami"/>
                        <w:b/>
                        <w:color w:val="808080" w:themeColor="background1" w:themeShade="80"/>
                        <w:sz w:val="52"/>
                      </w:rPr>
                      <w:fldChar w:fldCharType="end"/>
                    </w:r>
                  </w:p>
                  <w:p w14:paraId="23FC121C" w14:textId="53C5EF2E" w:rsidR="008E10FF" w:rsidRPr="004579EC" w:rsidRDefault="008E10FF">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8E10FF" w:rsidRDefault="008E10FF" w:rsidP="00647170">
      <w:r>
        <w:separator/>
      </w:r>
    </w:p>
  </w:footnote>
  <w:footnote w:type="continuationSeparator" w:id="0">
    <w:p w14:paraId="49CA2278" w14:textId="77777777" w:rsidR="008E10FF" w:rsidRDefault="008E10FF" w:rsidP="00647170">
      <w:r>
        <w:continuationSeparator/>
      </w:r>
    </w:p>
  </w:footnote>
  <w:footnote w:id="1">
    <w:p w14:paraId="1479AFA3" w14:textId="6345DEBF" w:rsidR="008E10FF" w:rsidRPr="001C4E82" w:rsidRDefault="008E10FF"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8E10FF" w:rsidRPr="006D2891" w:rsidRDefault="008E10FF">
      <w:pPr>
        <w:pStyle w:val="Funotentext"/>
        <w:rPr>
          <w:lang w:val="en-GB"/>
        </w:rPr>
      </w:pPr>
    </w:p>
  </w:footnote>
  <w:footnote w:id="2">
    <w:p w14:paraId="4EB897D9" w14:textId="7405695E" w:rsidR="008E10FF" w:rsidRPr="00FE0BA8" w:rsidRDefault="008E10FF"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4ED14F53" w14:textId="569CCE2B" w:rsidR="008E10FF" w:rsidRPr="00312050" w:rsidRDefault="008E10FF">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8E10FF" w:rsidRDefault="008E10FF"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8E10FF" w:rsidRPr="00420F95" w:rsidRDefault="008E10FF"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8E10FF" w:rsidRPr="001249DB" w:rsidRDefault="008E10FF"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8E10FF" w:rsidRPr="00A67AF3" w:rsidRDefault="008E10FF">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1337D3" w:rsidRPr="00A67AF3" w:rsidRDefault="001337D3">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6089172F" w:rsidR="008E10FF" w:rsidRPr="00A67AF3" w:rsidRDefault="008E10FF"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a feminist robot</w:t>
    </w:r>
  </w:p>
  <w:p w14:paraId="1DE8E025" w14:textId="21B57547" w:rsidR="008E10FF" w:rsidRPr="001249DB" w:rsidRDefault="008E10FF"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hdrShapeDefaults>
    <o:shapedefaults v:ext="edit" spidmax="194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E3587"/>
    <w:rsid w:val="003E5A91"/>
    <w:rsid w:val="003E7BB3"/>
    <w:rsid w:val="003F40F3"/>
    <w:rsid w:val="003F4FCE"/>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325F"/>
    <w:rsid w:val="00464FDF"/>
    <w:rsid w:val="00466753"/>
    <w:rsid w:val="00472298"/>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FDE"/>
    <w:rsid w:val="008D4BD0"/>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77F4"/>
    <w:rsid w:val="00951F5A"/>
    <w:rsid w:val="009544C7"/>
    <w:rsid w:val="00954851"/>
    <w:rsid w:val="00954873"/>
    <w:rsid w:val="00956D1E"/>
    <w:rsid w:val="009605D0"/>
    <w:rsid w:val="00963C1F"/>
    <w:rsid w:val="0096467F"/>
    <w:rsid w:val="0096469C"/>
    <w:rsid w:val="00964C74"/>
    <w:rsid w:val="00964D86"/>
    <w:rsid w:val="00965C5F"/>
    <w:rsid w:val="0096747E"/>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3D1"/>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7"/>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0.png"/><Relationship Id="rId1" Type="http://schemas.openxmlformats.org/officeDocument/2006/relationships/image" Target="media/image20.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148C6-3C3E-4061-9CB6-FE2199C73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3401</Words>
  <Characters>21431</Characters>
  <Application>Microsoft Office Word</Application>
  <DocSecurity>0</DocSecurity>
  <Lines>178</Lines>
  <Paragraphs>49</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24783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100</cp:revision>
  <cp:lastPrinted>2014-09-11T11:17:00Z</cp:lastPrinted>
  <dcterms:created xsi:type="dcterms:W3CDTF">2016-08-23T08:58:00Z</dcterms:created>
  <dcterms:modified xsi:type="dcterms:W3CDTF">2016-09-16T12:45:00Z</dcterms:modified>
  <cp:contentStatus/>
</cp:coreProperties>
</file>